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16E" w:rsidRDefault="004A393D">
      <w:r>
        <w:t>prova</w:t>
      </w:r>
      <w:bookmarkStart w:id="0" w:name="_GoBack"/>
      <w:bookmarkEnd w:id="0"/>
    </w:p>
    <w:sectPr w:rsidR="00B7516E" w:rsidSect="00E977D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3D"/>
    <w:rsid w:val="004A393D"/>
    <w:rsid w:val="00C96CAB"/>
    <w:rsid w:val="00E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79C2D"/>
  <w14:defaultImageDpi w14:val="32767"/>
  <w15:chartTrackingRefBased/>
  <w15:docId w15:val="{7DDF72AB-8D0E-DE4C-8296-1A1E9608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Sardelli</dc:creator>
  <cp:keywords/>
  <dc:description/>
  <cp:lastModifiedBy>Monica Sardelli</cp:lastModifiedBy>
  <cp:revision>1</cp:revision>
  <dcterms:created xsi:type="dcterms:W3CDTF">2019-02-01T14:22:00Z</dcterms:created>
  <dcterms:modified xsi:type="dcterms:W3CDTF">2019-02-01T14:22:00Z</dcterms:modified>
</cp:coreProperties>
</file>